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E4" w:rsidRPr="006F79CF" w:rsidRDefault="00DC14E4" w:rsidP="00E91335">
      <w:pPr>
        <w:jc w:val="both"/>
        <w:rPr>
          <w:b/>
          <w:sz w:val="32"/>
          <w:szCs w:val="32"/>
          <w:lang w:val="de-AT"/>
        </w:rPr>
      </w:pPr>
      <w:r w:rsidRPr="00460026">
        <w:rPr>
          <w:lang w:val="de-AT"/>
        </w:rPr>
        <w:t>F</w:t>
      </w:r>
      <w:r w:rsidR="006F79CF">
        <w:rPr>
          <w:lang w:val="de-AT"/>
        </w:rPr>
        <w:t>URCHE</w:t>
      </w:r>
      <w:r w:rsidRPr="00460026">
        <w:rPr>
          <w:lang w:val="de-AT"/>
        </w:rPr>
        <w:t>-Kolumne 36</w:t>
      </w:r>
      <w:r w:rsidRPr="00460026">
        <w:rPr>
          <w:lang w:val="de-AT"/>
        </w:rPr>
        <w:tab/>
      </w:r>
      <w:r w:rsidRPr="00460026">
        <w:rPr>
          <w:lang w:val="de-AT"/>
        </w:rPr>
        <w:tab/>
      </w:r>
      <w:r w:rsidR="00E03A76">
        <w:rPr>
          <w:b/>
          <w:sz w:val="32"/>
          <w:szCs w:val="32"/>
          <w:lang w:val="de-AT"/>
        </w:rPr>
        <w:t xml:space="preserve">                      </w:t>
      </w:r>
      <w:r w:rsidR="005E4D9F" w:rsidRPr="006F79CF">
        <w:rPr>
          <w:b/>
          <w:sz w:val="32"/>
          <w:szCs w:val="32"/>
          <w:lang w:val="de-AT"/>
        </w:rPr>
        <w:t>DIESSEITS DER UTOPIE</w:t>
      </w:r>
    </w:p>
    <w:p w:rsidR="005E4D9F" w:rsidRPr="00460026" w:rsidRDefault="005E4D9F" w:rsidP="00E91335">
      <w:pPr>
        <w:jc w:val="both"/>
        <w:rPr>
          <w:lang w:val="de-AT"/>
        </w:rPr>
      </w:pPr>
    </w:p>
    <w:p w:rsidR="00DC14E4" w:rsidRPr="00460026" w:rsidRDefault="00DC14E4" w:rsidP="00E91335">
      <w:pPr>
        <w:jc w:val="both"/>
        <w:rPr>
          <w:lang w:val="de-AT"/>
        </w:rPr>
      </w:pPr>
    </w:p>
    <w:p w:rsidR="00460026" w:rsidRDefault="00427A06" w:rsidP="00E91335">
      <w:pPr>
        <w:jc w:val="both"/>
        <w:rPr>
          <w:lang w:val="de-AT"/>
        </w:rPr>
      </w:pPr>
      <w:r>
        <w:rPr>
          <w:lang w:val="de-AT"/>
        </w:rPr>
        <w:t>Um ausreichendes Interesse</w:t>
      </w:r>
      <w:r w:rsidR="005E4D9F">
        <w:rPr>
          <w:lang w:val="de-AT"/>
        </w:rPr>
        <w:t xml:space="preserve"> für ein sprödes Thema</w:t>
      </w:r>
      <w:r>
        <w:rPr>
          <w:lang w:val="de-AT"/>
        </w:rPr>
        <w:t xml:space="preserve"> zu wecken, schlug ich</w:t>
      </w:r>
      <w:r w:rsidR="00780376">
        <w:rPr>
          <w:lang w:val="de-AT"/>
        </w:rPr>
        <w:t xml:space="preserve"> im Herbst letzten Jahres</w:t>
      </w:r>
      <w:r>
        <w:rPr>
          <w:lang w:val="de-AT"/>
        </w:rPr>
        <w:t xml:space="preserve"> vor</w:t>
      </w:r>
      <w:r w:rsidR="00CC26D4" w:rsidRPr="00460026">
        <w:rPr>
          <w:lang w:val="de-AT"/>
        </w:rPr>
        <w:t xml:space="preserve">, den </w:t>
      </w:r>
      <w:r w:rsidR="00780376">
        <w:rPr>
          <w:lang w:val="de-AT"/>
        </w:rPr>
        <w:t>nächsten OPEN-MINDS-</w:t>
      </w:r>
      <w:r w:rsidR="00C00DFB">
        <w:rPr>
          <w:lang w:val="de-AT"/>
        </w:rPr>
        <w:t>Diskussionsa</w:t>
      </w:r>
      <w:r w:rsidR="00EA07B4">
        <w:rPr>
          <w:lang w:val="de-AT"/>
        </w:rPr>
        <w:t>b</w:t>
      </w:r>
      <w:r w:rsidR="00CC26D4" w:rsidRPr="00460026">
        <w:rPr>
          <w:lang w:val="de-AT"/>
        </w:rPr>
        <w:t xml:space="preserve">end </w:t>
      </w:r>
      <w:r w:rsidR="00780376">
        <w:rPr>
          <w:lang w:val="de-AT"/>
        </w:rPr>
        <w:t xml:space="preserve">an der Wirtschaftsuniversität </w:t>
      </w:r>
      <w:r w:rsidR="00CC26D4" w:rsidRPr="00460026">
        <w:rPr>
          <w:lang w:val="de-AT"/>
        </w:rPr>
        <w:t xml:space="preserve">mit </w:t>
      </w:r>
      <w:r>
        <w:rPr>
          <w:lang w:val="de-AT"/>
        </w:rPr>
        <w:t>der</w:t>
      </w:r>
      <w:r w:rsidR="008157D0">
        <w:rPr>
          <w:lang w:val="de-AT"/>
        </w:rPr>
        <w:t xml:space="preserve"> provokativen Frage </w:t>
      </w:r>
      <w:r w:rsidR="00CC26D4" w:rsidRPr="00460026">
        <w:rPr>
          <w:lang w:val="de-AT"/>
        </w:rPr>
        <w:t>zu übertiteln: „Ist Europa noch zu retten?“</w:t>
      </w:r>
      <w:r w:rsidR="00460026">
        <w:rPr>
          <w:lang w:val="de-AT"/>
        </w:rPr>
        <w:t xml:space="preserve">. </w:t>
      </w:r>
      <w:r>
        <w:rPr>
          <w:lang w:val="de-AT"/>
        </w:rPr>
        <w:t xml:space="preserve">Von einer </w:t>
      </w:r>
      <w:r w:rsidR="00CC26D4" w:rsidRPr="00460026">
        <w:rPr>
          <w:lang w:val="de-AT"/>
        </w:rPr>
        <w:t xml:space="preserve">Griechenland-Krise </w:t>
      </w:r>
      <w:r>
        <w:rPr>
          <w:lang w:val="de-AT"/>
        </w:rPr>
        <w:t xml:space="preserve">war </w:t>
      </w:r>
      <w:r w:rsidR="00780376">
        <w:rPr>
          <w:lang w:val="de-AT"/>
        </w:rPr>
        <w:t xml:space="preserve">damals </w:t>
      </w:r>
      <w:r w:rsidR="00CC26D4" w:rsidRPr="00460026">
        <w:rPr>
          <w:lang w:val="de-AT"/>
        </w:rPr>
        <w:t>noch keine Rede und man durfte noch hoffen, dass die neue Kommission, auf die wir wegen der Zitterpartie um den Lis</w:t>
      </w:r>
      <w:r>
        <w:rPr>
          <w:lang w:val="de-AT"/>
        </w:rPr>
        <w:t>sabon-Vertrag so lange gewartet</w:t>
      </w:r>
      <w:r w:rsidR="00CC26D4" w:rsidRPr="00460026">
        <w:rPr>
          <w:lang w:val="de-AT"/>
        </w:rPr>
        <w:t xml:space="preserve"> hatten, </w:t>
      </w:r>
      <w:r>
        <w:rPr>
          <w:lang w:val="de-AT"/>
        </w:rPr>
        <w:t>frischen</w:t>
      </w:r>
      <w:r w:rsidR="00CC26D4" w:rsidRPr="00460026">
        <w:rPr>
          <w:lang w:val="de-AT"/>
        </w:rPr>
        <w:t xml:space="preserve"> Schwung </w:t>
      </w:r>
      <w:r>
        <w:rPr>
          <w:lang w:val="de-AT"/>
        </w:rPr>
        <w:t xml:space="preserve">in die verfahrene EU-Agenda </w:t>
      </w:r>
      <w:r w:rsidR="00CC26D4" w:rsidRPr="00460026">
        <w:rPr>
          <w:lang w:val="de-AT"/>
        </w:rPr>
        <w:t>bringen würde.</w:t>
      </w:r>
      <w:r w:rsidR="00460026" w:rsidRPr="00460026">
        <w:rPr>
          <w:lang w:val="de-AT"/>
        </w:rPr>
        <w:t xml:space="preserve"> </w:t>
      </w:r>
    </w:p>
    <w:p w:rsidR="00460026" w:rsidRDefault="00460026" w:rsidP="00E91335">
      <w:pPr>
        <w:jc w:val="both"/>
        <w:rPr>
          <w:lang w:val="de-AT"/>
        </w:rPr>
      </w:pPr>
    </w:p>
    <w:p w:rsidR="00CC26D4" w:rsidRDefault="00460026" w:rsidP="00E91335">
      <w:pPr>
        <w:jc w:val="both"/>
        <w:rPr>
          <w:lang w:val="de-AT"/>
        </w:rPr>
      </w:pPr>
      <w:r w:rsidRPr="00460026">
        <w:rPr>
          <w:lang w:val="de-AT"/>
        </w:rPr>
        <w:t xml:space="preserve">Als ich dann Mitte letzter Woche den vielen, überwiegend studentischen Teilnehmern als Diskussionsleiter gegenübersaß, befiel mich </w:t>
      </w:r>
      <w:r w:rsidR="00427A06">
        <w:rPr>
          <w:lang w:val="de-AT"/>
        </w:rPr>
        <w:t xml:space="preserve">ein </w:t>
      </w:r>
      <w:r w:rsidRPr="00460026">
        <w:rPr>
          <w:lang w:val="de-AT"/>
        </w:rPr>
        <w:t>schlechtes Gewissen</w:t>
      </w:r>
      <w:r w:rsidR="00427A06">
        <w:rPr>
          <w:lang w:val="de-AT"/>
        </w:rPr>
        <w:t xml:space="preserve"> darüber</w:t>
      </w:r>
      <w:r w:rsidRPr="00460026">
        <w:rPr>
          <w:lang w:val="de-AT"/>
        </w:rPr>
        <w:t>, mit de</w:t>
      </w:r>
      <w:r w:rsidR="008157D0">
        <w:rPr>
          <w:lang w:val="de-AT"/>
        </w:rPr>
        <w:t xml:space="preserve">m dramatischen Bild von der „Rettung“ </w:t>
      </w:r>
      <w:r w:rsidRPr="00460026">
        <w:rPr>
          <w:lang w:val="de-AT"/>
        </w:rPr>
        <w:t>so dick aufgetragen zu haben.</w:t>
      </w:r>
      <w:r>
        <w:rPr>
          <w:lang w:val="de-AT"/>
        </w:rPr>
        <w:t xml:space="preserve"> </w:t>
      </w:r>
      <w:r w:rsidR="008157D0">
        <w:rPr>
          <w:lang w:val="de-AT"/>
        </w:rPr>
        <w:t>Denn i</w:t>
      </w:r>
      <w:r>
        <w:rPr>
          <w:lang w:val="de-AT"/>
        </w:rPr>
        <w:t xml:space="preserve">n nur wenigen Monaten war </w:t>
      </w:r>
      <w:r w:rsidR="008157D0">
        <w:rPr>
          <w:lang w:val="de-AT"/>
        </w:rPr>
        <w:t xml:space="preserve">aus dem rhetorischen Fragezeichen eine ernsthafte Sorge um das </w:t>
      </w:r>
      <w:r>
        <w:rPr>
          <w:lang w:val="de-AT"/>
        </w:rPr>
        <w:t xml:space="preserve">künftige Schicksal der Union geworden. </w:t>
      </w:r>
      <w:r w:rsidR="00427A06">
        <w:rPr>
          <w:lang w:val="de-AT"/>
        </w:rPr>
        <w:t>Und es liegt mir fern, in so wichtigen Angelegenheiten mit Entsetzen Scherz zu treiben.</w:t>
      </w:r>
    </w:p>
    <w:p w:rsidR="00EA07B4" w:rsidRDefault="00EA07B4" w:rsidP="00E91335">
      <w:pPr>
        <w:jc w:val="both"/>
        <w:rPr>
          <w:lang w:val="de-AT"/>
        </w:rPr>
      </w:pPr>
    </w:p>
    <w:p w:rsidR="001A5E6D" w:rsidRDefault="00EA07B4" w:rsidP="00E91335">
      <w:pPr>
        <w:jc w:val="both"/>
        <w:rPr>
          <w:lang w:val="de-AT"/>
        </w:rPr>
      </w:pPr>
      <w:r>
        <w:rPr>
          <w:lang w:val="de-AT"/>
        </w:rPr>
        <w:t xml:space="preserve">Franz Fischler, der erfahrenste unter den österreichischen EU-Politikern hielt das Einleitungsreferat. Er ließ keinen Zweifel daran, dass der heutige Stand der europäischen Einigung für absehbare Zeit das absolute Maximum darstellt – was nichts weniger bedeutet als das Ende der Utopie vom Bundesstaat. </w:t>
      </w:r>
      <w:r w:rsidR="00780376">
        <w:rPr>
          <w:lang w:val="de-AT"/>
        </w:rPr>
        <w:t xml:space="preserve">Gerade die </w:t>
      </w:r>
      <w:r>
        <w:rPr>
          <w:lang w:val="de-AT"/>
        </w:rPr>
        <w:t xml:space="preserve">neuen Mitgliedsländer mit ihrer noch jungen </w:t>
      </w:r>
      <w:r w:rsidR="00780376">
        <w:rPr>
          <w:lang w:val="de-AT"/>
        </w:rPr>
        <w:t xml:space="preserve">Eigenständigkeit </w:t>
      </w:r>
      <w:r>
        <w:rPr>
          <w:lang w:val="de-AT"/>
        </w:rPr>
        <w:t xml:space="preserve">seien gegen </w:t>
      </w:r>
      <w:r w:rsidR="00780376">
        <w:rPr>
          <w:lang w:val="de-AT"/>
        </w:rPr>
        <w:t xml:space="preserve">jede Machterweiterung Brüssels. Auch in der Erweiterungsfrage </w:t>
      </w:r>
      <w:r>
        <w:rPr>
          <w:lang w:val="de-AT"/>
        </w:rPr>
        <w:t xml:space="preserve">sei das Ziel nach wir vor unbestimmt, die Perspektive für benachbarte Hoffnungsgebiete </w:t>
      </w:r>
      <w:r w:rsidR="00D2676B">
        <w:rPr>
          <w:lang w:val="de-AT"/>
        </w:rPr>
        <w:t>unklar</w:t>
      </w:r>
      <w:r>
        <w:rPr>
          <w:lang w:val="de-AT"/>
        </w:rPr>
        <w:t xml:space="preserve"> – ganz abgesehen vom Sonderthema Türkei. </w:t>
      </w:r>
    </w:p>
    <w:p w:rsidR="001A5E6D" w:rsidRDefault="001A5E6D" w:rsidP="00E91335">
      <w:pPr>
        <w:jc w:val="both"/>
        <w:rPr>
          <w:lang w:val="de-AT"/>
        </w:rPr>
      </w:pPr>
    </w:p>
    <w:p w:rsidR="00D2676B" w:rsidRDefault="005467E8" w:rsidP="00E91335">
      <w:pPr>
        <w:jc w:val="both"/>
        <w:rPr>
          <w:lang w:val="de-AT"/>
        </w:rPr>
      </w:pPr>
      <w:r>
        <w:rPr>
          <w:lang w:val="de-AT"/>
        </w:rPr>
        <w:t xml:space="preserve">Es </w:t>
      </w:r>
      <w:r w:rsidR="00890F1E">
        <w:rPr>
          <w:lang w:val="de-AT"/>
        </w:rPr>
        <w:t>verunsichert</w:t>
      </w:r>
      <w:r>
        <w:rPr>
          <w:lang w:val="de-AT"/>
        </w:rPr>
        <w:t xml:space="preserve"> jedoch zusehends, </w:t>
      </w:r>
      <w:r w:rsidR="00890F1E">
        <w:rPr>
          <w:lang w:val="de-AT"/>
        </w:rPr>
        <w:t>d</w:t>
      </w:r>
      <w:r w:rsidR="00C00DFB">
        <w:rPr>
          <w:lang w:val="de-AT"/>
        </w:rPr>
        <w:t xml:space="preserve">ass </w:t>
      </w:r>
      <w:r w:rsidR="00D2676B">
        <w:rPr>
          <w:lang w:val="de-AT"/>
        </w:rPr>
        <w:t>die Finalität beider Achsen der europäischen Entwicklungsdynamik – jene der Vertiefung und jene der Erweiterung – unbestimmt bleiben muss</w:t>
      </w:r>
      <w:r w:rsidR="00C00DFB">
        <w:rPr>
          <w:lang w:val="de-AT"/>
        </w:rPr>
        <w:t xml:space="preserve">. </w:t>
      </w:r>
      <w:r w:rsidR="00890F1E">
        <w:rPr>
          <w:lang w:val="de-AT"/>
        </w:rPr>
        <w:t xml:space="preserve">Der </w:t>
      </w:r>
      <w:r w:rsidR="00C00DFB">
        <w:rPr>
          <w:lang w:val="de-AT"/>
        </w:rPr>
        <w:t xml:space="preserve">Schwung der Gründungs- und Erweiterungsjahre </w:t>
      </w:r>
      <w:r w:rsidR="00890F1E">
        <w:rPr>
          <w:lang w:val="de-AT"/>
        </w:rPr>
        <w:t xml:space="preserve">war von dieser Unbestimmtheit beflügelt – heute hingegen bremst sie den europäischen Fortschritt. Wir </w:t>
      </w:r>
      <w:r w:rsidR="00C00DFB">
        <w:rPr>
          <w:lang w:val="de-AT"/>
        </w:rPr>
        <w:t xml:space="preserve">brauchen </w:t>
      </w:r>
      <w:r w:rsidR="00F77526">
        <w:rPr>
          <w:lang w:val="de-AT"/>
        </w:rPr>
        <w:t>wohl</w:t>
      </w:r>
      <w:r w:rsidR="00C00DFB">
        <w:rPr>
          <w:lang w:val="de-AT"/>
        </w:rPr>
        <w:t xml:space="preserve"> eine neue Zieldefinition europäischer Politik</w:t>
      </w:r>
      <w:r w:rsidR="00890F1E">
        <w:rPr>
          <w:lang w:val="de-AT"/>
        </w:rPr>
        <w:t xml:space="preserve"> – diesseits </w:t>
      </w:r>
      <w:r w:rsidR="00C00DFB">
        <w:rPr>
          <w:lang w:val="de-AT"/>
        </w:rPr>
        <w:t>der Utopie</w:t>
      </w:r>
      <w:r w:rsidR="00890F1E">
        <w:rPr>
          <w:lang w:val="de-AT"/>
        </w:rPr>
        <w:t xml:space="preserve">. </w:t>
      </w:r>
    </w:p>
    <w:p w:rsidR="00365A54" w:rsidRDefault="00365A54" w:rsidP="00E91335">
      <w:pPr>
        <w:jc w:val="both"/>
        <w:rPr>
          <w:lang w:val="de-AT"/>
        </w:rPr>
      </w:pPr>
    </w:p>
    <w:p w:rsidR="001A5E6D" w:rsidRDefault="00365A54" w:rsidP="00E91335">
      <w:pPr>
        <w:jc w:val="both"/>
        <w:rPr>
          <w:lang w:val="de-AT"/>
        </w:rPr>
      </w:pPr>
      <w:r>
        <w:rPr>
          <w:lang w:val="de-AT"/>
        </w:rPr>
        <w:t xml:space="preserve">Alle wirklich relevanten Wahlen werden noch immer auf nationaler Ebene geschlagen – selbst die Wahl zum Europaparlament ist meist nicht </w:t>
      </w:r>
      <w:r w:rsidR="0027335F">
        <w:rPr>
          <w:lang w:val="de-AT"/>
        </w:rPr>
        <w:t xml:space="preserve">viel </w:t>
      </w:r>
      <w:r>
        <w:rPr>
          <w:lang w:val="de-AT"/>
        </w:rPr>
        <w:t>mehr als das Austragungsfeld parteilicher Konkurrenz ohne ernsthaften Einbezug europäischer Themen. Wie werden wir es da bei fehlenden Wachstumsdividenden schaffen, die Faszination für die europäische Sache zu erneuern?</w:t>
      </w:r>
      <w:r w:rsidR="0027335F">
        <w:rPr>
          <w:lang w:val="de-AT"/>
        </w:rPr>
        <w:t xml:space="preserve"> D</w:t>
      </w:r>
      <w:r w:rsidR="001A5E6D">
        <w:rPr>
          <w:lang w:val="de-AT"/>
        </w:rPr>
        <w:t xml:space="preserve">ie </w:t>
      </w:r>
      <w:proofErr w:type="spellStart"/>
      <w:r w:rsidR="00123A9A">
        <w:rPr>
          <w:lang w:val="de-AT"/>
        </w:rPr>
        <w:t>Barroso</w:t>
      </w:r>
      <w:proofErr w:type="spellEnd"/>
      <w:r w:rsidR="00123A9A">
        <w:rPr>
          <w:lang w:val="de-AT"/>
        </w:rPr>
        <w:t>-</w:t>
      </w:r>
      <w:r w:rsidR="001A5E6D">
        <w:rPr>
          <w:lang w:val="de-AT"/>
        </w:rPr>
        <w:t xml:space="preserve">Agenda 2020, mit der das Scheitern der Agenda 2010 </w:t>
      </w:r>
      <w:r w:rsidR="002710C1">
        <w:rPr>
          <w:lang w:val="de-AT"/>
        </w:rPr>
        <w:t xml:space="preserve">rasch </w:t>
      </w:r>
      <w:r w:rsidR="001A5E6D">
        <w:rPr>
          <w:lang w:val="de-AT"/>
        </w:rPr>
        <w:t xml:space="preserve">verdrängt werden soll, ist </w:t>
      </w:r>
      <w:r w:rsidR="0027335F">
        <w:rPr>
          <w:lang w:val="de-AT"/>
        </w:rPr>
        <w:t xml:space="preserve">dazu am wenigsten geeignet. </w:t>
      </w:r>
    </w:p>
    <w:p w:rsidR="0027335F" w:rsidRDefault="0027335F" w:rsidP="00E91335">
      <w:pPr>
        <w:jc w:val="both"/>
        <w:rPr>
          <w:lang w:val="de-AT"/>
        </w:rPr>
      </w:pPr>
    </w:p>
    <w:p w:rsidR="00365A54" w:rsidRDefault="005467E8" w:rsidP="00E91335">
      <w:pPr>
        <w:jc w:val="both"/>
        <w:rPr>
          <w:lang w:val="de-AT"/>
        </w:rPr>
      </w:pPr>
      <w:r>
        <w:rPr>
          <w:lang w:val="de-AT"/>
        </w:rPr>
        <w:t xml:space="preserve">Alte EU-Baumeister wie Jacques Delors konnten noch </w:t>
      </w:r>
      <w:r w:rsidR="0027335F">
        <w:rPr>
          <w:lang w:val="de-AT"/>
        </w:rPr>
        <w:t>mit dem Bi</w:t>
      </w:r>
      <w:r w:rsidR="002710C1">
        <w:rPr>
          <w:lang w:val="de-AT"/>
        </w:rPr>
        <w:t>ld vom europäischen Fahrrad</w:t>
      </w:r>
      <w:r w:rsidR="0027335F">
        <w:rPr>
          <w:lang w:val="de-AT"/>
        </w:rPr>
        <w:t xml:space="preserve"> vertrösten</w:t>
      </w:r>
      <w:r w:rsidR="002710C1">
        <w:rPr>
          <w:lang w:val="de-AT"/>
        </w:rPr>
        <w:t xml:space="preserve">, das in Schwung bleiben muss, </w:t>
      </w:r>
      <w:r>
        <w:rPr>
          <w:lang w:val="de-AT"/>
        </w:rPr>
        <w:t>wenn es n</w:t>
      </w:r>
      <w:r w:rsidR="002710C1">
        <w:rPr>
          <w:lang w:val="de-AT"/>
        </w:rPr>
        <w:t xml:space="preserve">icht </w:t>
      </w:r>
      <w:r>
        <w:rPr>
          <w:lang w:val="de-AT"/>
        </w:rPr>
        <w:t>um</w:t>
      </w:r>
      <w:r w:rsidR="002710C1">
        <w:rPr>
          <w:lang w:val="de-AT"/>
        </w:rPr>
        <w:t>fallen</w:t>
      </w:r>
      <w:r>
        <w:rPr>
          <w:lang w:val="de-AT"/>
        </w:rPr>
        <w:t xml:space="preserve"> soll</w:t>
      </w:r>
      <w:r w:rsidR="0027335F">
        <w:rPr>
          <w:lang w:val="de-AT"/>
        </w:rPr>
        <w:t>. Heute beruhigt das niemand mehr. Denn s</w:t>
      </w:r>
      <w:r w:rsidR="002710C1">
        <w:rPr>
          <w:lang w:val="de-AT"/>
        </w:rPr>
        <w:t>olange die Richtung nicht klar ist, steigt man besser vom Fahrrad ab und orientiert sich neu.</w:t>
      </w:r>
    </w:p>
    <w:p w:rsidR="0027335F" w:rsidRDefault="0027335F" w:rsidP="00E91335">
      <w:pPr>
        <w:jc w:val="both"/>
        <w:rPr>
          <w:lang w:val="de-AT"/>
        </w:rPr>
      </w:pPr>
    </w:p>
    <w:p w:rsidR="00123A9A" w:rsidRDefault="00B12DB7" w:rsidP="005E4D9F">
      <w:pPr>
        <w:jc w:val="both"/>
        <w:rPr>
          <w:lang w:val="de-AT"/>
        </w:rPr>
      </w:pPr>
      <w:r>
        <w:rPr>
          <w:lang w:val="de-AT"/>
        </w:rPr>
        <w:t xml:space="preserve">Es </w:t>
      </w:r>
      <w:r w:rsidR="001A5E6D">
        <w:rPr>
          <w:lang w:val="de-AT"/>
        </w:rPr>
        <w:t>ist</w:t>
      </w:r>
      <w:r>
        <w:rPr>
          <w:lang w:val="de-AT"/>
        </w:rPr>
        <w:t xml:space="preserve"> Zeit für eine </w:t>
      </w:r>
      <w:r w:rsidR="0027335F">
        <w:rPr>
          <w:lang w:val="de-AT"/>
        </w:rPr>
        <w:t xml:space="preserve">ehrliche, </w:t>
      </w:r>
      <w:r>
        <w:rPr>
          <w:lang w:val="de-AT"/>
        </w:rPr>
        <w:t xml:space="preserve">nüchterne Bestandsaufnahme. </w:t>
      </w:r>
      <w:r w:rsidR="001A5E6D">
        <w:rPr>
          <w:lang w:val="de-AT"/>
        </w:rPr>
        <w:t>Wo wollen wir wirklich hin, wie viel Europa ist machbar</w:t>
      </w:r>
      <w:r w:rsidR="0027335F">
        <w:rPr>
          <w:lang w:val="de-AT"/>
        </w:rPr>
        <w:t xml:space="preserve"> und wie kann das Mögliche professionell umgesetzt werden. Das </w:t>
      </w:r>
      <w:r w:rsidR="008D2C98">
        <w:rPr>
          <w:lang w:val="de-AT"/>
        </w:rPr>
        <w:t>wäre</w:t>
      </w:r>
      <w:r w:rsidR="0027335F">
        <w:rPr>
          <w:lang w:val="de-AT"/>
        </w:rPr>
        <w:t xml:space="preserve"> glaubwürdiger als d</w:t>
      </w:r>
      <w:r w:rsidR="005E4D9F">
        <w:rPr>
          <w:lang w:val="de-AT"/>
        </w:rPr>
        <w:t xml:space="preserve">as Spiel </w:t>
      </w:r>
      <w:r w:rsidR="008D2C98">
        <w:rPr>
          <w:lang w:val="de-AT"/>
        </w:rPr>
        <w:t xml:space="preserve">in einer </w:t>
      </w:r>
      <w:r w:rsidR="0027335F">
        <w:rPr>
          <w:lang w:val="de-AT"/>
        </w:rPr>
        <w:t>längst überholte</w:t>
      </w:r>
      <w:r w:rsidR="005E4D9F">
        <w:rPr>
          <w:lang w:val="de-AT"/>
        </w:rPr>
        <w:t>n</w:t>
      </w:r>
      <w:r w:rsidR="0027335F">
        <w:rPr>
          <w:lang w:val="de-AT"/>
        </w:rPr>
        <w:t xml:space="preserve"> </w:t>
      </w:r>
      <w:r w:rsidR="008D2C98">
        <w:rPr>
          <w:lang w:val="de-AT"/>
        </w:rPr>
        <w:t xml:space="preserve">Inszenierung. </w:t>
      </w:r>
    </w:p>
    <w:p w:rsidR="001A5E6D" w:rsidRDefault="001A5E6D" w:rsidP="00E91335">
      <w:pPr>
        <w:jc w:val="both"/>
        <w:rPr>
          <w:lang w:val="de-AT"/>
        </w:rPr>
      </w:pPr>
    </w:p>
    <w:sectPr w:rsidR="001A5E6D" w:rsidSect="00DC2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D7" w:rsidRDefault="00443DD7" w:rsidP="008D2B05">
      <w:r>
        <w:separator/>
      </w:r>
    </w:p>
  </w:endnote>
  <w:endnote w:type="continuationSeparator" w:id="0">
    <w:p w:rsidR="00443DD7" w:rsidRDefault="00443DD7" w:rsidP="008D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D7" w:rsidRDefault="00443DD7" w:rsidP="008D2B05">
      <w:r>
        <w:separator/>
      </w:r>
    </w:p>
  </w:footnote>
  <w:footnote w:type="continuationSeparator" w:id="0">
    <w:p w:rsidR="00443DD7" w:rsidRDefault="00443DD7" w:rsidP="008D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D6F"/>
    <w:multiLevelType w:val="hybridMultilevel"/>
    <w:tmpl w:val="FF2867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237F5"/>
    <w:multiLevelType w:val="hybridMultilevel"/>
    <w:tmpl w:val="E8BE6AA2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31781"/>
    <w:multiLevelType w:val="hybridMultilevel"/>
    <w:tmpl w:val="EBCA60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3A9"/>
    <w:rsid w:val="00031B7F"/>
    <w:rsid w:val="00044FB9"/>
    <w:rsid w:val="00052257"/>
    <w:rsid w:val="00063F49"/>
    <w:rsid w:val="00065625"/>
    <w:rsid w:val="000951F9"/>
    <w:rsid w:val="00096B5E"/>
    <w:rsid w:val="000A32DD"/>
    <w:rsid w:val="000B04B0"/>
    <w:rsid w:val="000B3421"/>
    <w:rsid w:val="000F1266"/>
    <w:rsid w:val="000F136D"/>
    <w:rsid w:val="000F3043"/>
    <w:rsid w:val="0010562E"/>
    <w:rsid w:val="00123A9A"/>
    <w:rsid w:val="001501C5"/>
    <w:rsid w:val="001526AF"/>
    <w:rsid w:val="00175649"/>
    <w:rsid w:val="00195A52"/>
    <w:rsid w:val="001A5E6D"/>
    <w:rsid w:val="001A60C9"/>
    <w:rsid w:val="001E1D2D"/>
    <w:rsid w:val="001F1D2C"/>
    <w:rsid w:val="00207D0B"/>
    <w:rsid w:val="00221721"/>
    <w:rsid w:val="00262C03"/>
    <w:rsid w:val="0026499F"/>
    <w:rsid w:val="0027108A"/>
    <w:rsid w:val="002710C1"/>
    <w:rsid w:val="0027335F"/>
    <w:rsid w:val="0028154B"/>
    <w:rsid w:val="002A4477"/>
    <w:rsid w:val="002A5C00"/>
    <w:rsid w:val="002B416C"/>
    <w:rsid w:val="002D1D09"/>
    <w:rsid w:val="002D6BD7"/>
    <w:rsid w:val="00320A42"/>
    <w:rsid w:val="00321DC7"/>
    <w:rsid w:val="00354F24"/>
    <w:rsid w:val="00365A54"/>
    <w:rsid w:val="0038226B"/>
    <w:rsid w:val="003D192E"/>
    <w:rsid w:val="00401E76"/>
    <w:rsid w:val="004079BD"/>
    <w:rsid w:val="00412455"/>
    <w:rsid w:val="004129E1"/>
    <w:rsid w:val="00427A06"/>
    <w:rsid w:val="00443DD7"/>
    <w:rsid w:val="00444741"/>
    <w:rsid w:val="00456438"/>
    <w:rsid w:val="004576D6"/>
    <w:rsid w:val="00460026"/>
    <w:rsid w:val="00462043"/>
    <w:rsid w:val="00470369"/>
    <w:rsid w:val="00484B67"/>
    <w:rsid w:val="00485067"/>
    <w:rsid w:val="00494D28"/>
    <w:rsid w:val="004A02CD"/>
    <w:rsid w:val="004D147E"/>
    <w:rsid w:val="005043A9"/>
    <w:rsid w:val="005278ED"/>
    <w:rsid w:val="00537B04"/>
    <w:rsid w:val="005467E8"/>
    <w:rsid w:val="00555D82"/>
    <w:rsid w:val="00557B39"/>
    <w:rsid w:val="00560606"/>
    <w:rsid w:val="005869EB"/>
    <w:rsid w:val="005A0A08"/>
    <w:rsid w:val="005D1071"/>
    <w:rsid w:val="005E2712"/>
    <w:rsid w:val="005E4D9F"/>
    <w:rsid w:val="005F782D"/>
    <w:rsid w:val="00601997"/>
    <w:rsid w:val="00612411"/>
    <w:rsid w:val="00627A4A"/>
    <w:rsid w:val="00631C13"/>
    <w:rsid w:val="00637CAA"/>
    <w:rsid w:val="0064286E"/>
    <w:rsid w:val="00663332"/>
    <w:rsid w:val="00672C35"/>
    <w:rsid w:val="006853A8"/>
    <w:rsid w:val="0069085B"/>
    <w:rsid w:val="0069598F"/>
    <w:rsid w:val="006B1183"/>
    <w:rsid w:val="006D36B2"/>
    <w:rsid w:val="006F79CF"/>
    <w:rsid w:val="00705866"/>
    <w:rsid w:val="00707B47"/>
    <w:rsid w:val="00734910"/>
    <w:rsid w:val="00757673"/>
    <w:rsid w:val="00770FD6"/>
    <w:rsid w:val="00780376"/>
    <w:rsid w:val="00781840"/>
    <w:rsid w:val="007C1835"/>
    <w:rsid w:val="007D367C"/>
    <w:rsid w:val="007D660D"/>
    <w:rsid w:val="00804A61"/>
    <w:rsid w:val="008157D0"/>
    <w:rsid w:val="00822CA7"/>
    <w:rsid w:val="00880596"/>
    <w:rsid w:val="00885A2A"/>
    <w:rsid w:val="00890937"/>
    <w:rsid w:val="00890F1E"/>
    <w:rsid w:val="008A0CF0"/>
    <w:rsid w:val="008D2B05"/>
    <w:rsid w:val="008D2C98"/>
    <w:rsid w:val="008D6414"/>
    <w:rsid w:val="008F7C95"/>
    <w:rsid w:val="00907553"/>
    <w:rsid w:val="009101AF"/>
    <w:rsid w:val="00916F2B"/>
    <w:rsid w:val="009334F2"/>
    <w:rsid w:val="00972856"/>
    <w:rsid w:val="00996003"/>
    <w:rsid w:val="009966B1"/>
    <w:rsid w:val="009B72F2"/>
    <w:rsid w:val="009C145B"/>
    <w:rsid w:val="009C66B1"/>
    <w:rsid w:val="009C737B"/>
    <w:rsid w:val="009C7B0F"/>
    <w:rsid w:val="009D2BB9"/>
    <w:rsid w:val="009F2731"/>
    <w:rsid w:val="009F4D2C"/>
    <w:rsid w:val="00A031EC"/>
    <w:rsid w:val="00A42F63"/>
    <w:rsid w:val="00A437B7"/>
    <w:rsid w:val="00A463E2"/>
    <w:rsid w:val="00A56D25"/>
    <w:rsid w:val="00A61D79"/>
    <w:rsid w:val="00A6241E"/>
    <w:rsid w:val="00A75030"/>
    <w:rsid w:val="00A80201"/>
    <w:rsid w:val="00A84B45"/>
    <w:rsid w:val="00A92A89"/>
    <w:rsid w:val="00AA27B1"/>
    <w:rsid w:val="00AB1C4D"/>
    <w:rsid w:val="00AB2D77"/>
    <w:rsid w:val="00AC131F"/>
    <w:rsid w:val="00AD3A42"/>
    <w:rsid w:val="00AD472B"/>
    <w:rsid w:val="00AD7B0A"/>
    <w:rsid w:val="00B05847"/>
    <w:rsid w:val="00B12DB7"/>
    <w:rsid w:val="00B4228A"/>
    <w:rsid w:val="00B42443"/>
    <w:rsid w:val="00B47225"/>
    <w:rsid w:val="00B565E4"/>
    <w:rsid w:val="00B67CA5"/>
    <w:rsid w:val="00B71E95"/>
    <w:rsid w:val="00B97D7A"/>
    <w:rsid w:val="00BC3DA7"/>
    <w:rsid w:val="00BF6C99"/>
    <w:rsid w:val="00C00DFB"/>
    <w:rsid w:val="00C13A19"/>
    <w:rsid w:val="00C31218"/>
    <w:rsid w:val="00C3565F"/>
    <w:rsid w:val="00C426C1"/>
    <w:rsid w:val="00C639F2"/>
    <w:rsid w:val="00C653DE"/>
    <w:rsid w:val="00CA0752"/>
    <w:rsid w:val="00CC2673"/>
    <w:rsid w:val="00CC26D4"/>
    <w:rsid w:val="00D15FFE"/>
    <w:rsid w:val="00D224D0"/>
    <w:rsid w:val="00D2676B"/>
    <w:rsid w:val="00D64F1F"/>
    <w:rsid w:val="00D76421"/>
    <w:rsid w:val="00DA6D13"/>
    <w:rsid w:val="00DC08B4"/>
    <w:rsid w:val="00DC14E4"/>
    <w:rsid w:val="00DC2852"/>
    <w:rsid w:val="00DD53E3"/>
    <w:rsid w:val="00DE2AB0"/>
    <w:rsid w:val="00DF3FF8"/>
    <w:rsid w:val="00E00DD4"/>
    <w:rsid w:val="00E03A76"/>
    <w:rsid w:val="00E30627"/>
    <w:rsid w:val="00E40262"/>
    <w:rsid w:val="00E46CEC"/>
    <w:rsid w:val="00E47FBB"/>
    <w:rsid w:val="00E80706"/>
    <w:rsid w:val="00E85D76"/>
    <w:rsid w:val="00E91335"/>
    <w:rsid w:val="00EA07B4"/>
    <w:rsid w:val="00EB64F1"/>
    <w:rsid w:val="00EC1E0C"/>
    <w:rsid w:val="00ED15CA"/>
    <w:rsid w:val="00F069FC"/>
    <w:rsid w:val="00F14D17"/>
    <w:rsid w:val="00F6428B"/>
    <w:rsid w:val="00F7016B"/>
    <w:rsid w:val="00F738A1"/>
    <w:rsid w:val="00F77526"/>
    <w:rsid w:val="00F90943"/>
    <w:rsid w:val="00F938F6"/>
    <w:rsid w:val="00F946ED"/>
    <w:rsid w:val="00FB495A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C285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D2B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D2B0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8D2B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D2B05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E91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7EAD-CE8D-46FC-9FDC-9B71497E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Investkredit Bank AG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Stadler Wilfried</dc:creator>
  <cp:keywords/>
  <dc:description/>
  <cp:lastModifiedBy>Wilfried</cp:lastModifiedBy>
  <cp:revision>13</cp:revision>
  <cp:lastPrinted>2013-09-16T08:14:00Z</cp:lastPrinted>
  <dcterms:created xsi:type="dcterms:W3CDTF">2010-03-13T16:35:00Z</dcterms:created>
  <dcterms:modified xsi:type="dcterms:W3CDTF">2013-09-16T08:15:00Z</dcterms:modified>
</cp:coreProperties>
</file>